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F850A" w14:textId="77777777" w:rsidR="00F57ACC" w:rsidRDefault="00F57ACC" w:rsidP="00885B61">
      <w:pPr>
        <w:spacing w:line="480" w:lineRule="auto"/>
        <w:rPr>
          <w:rFonts w:ascii="Times New Roman" w:hAnsi="Times New Roman" w:cs="Times New Roman"/>
          <w:sz w:val="24"/>
          <w:szCs w:val="24"/>
        </w:rPr>
      </w:pPr>
    </w:p>
    <w:p w14:paraId="0FCFF5D6" w14:textId="77777777" w:rsidR="00F57ACC" w:rsidRDefault="00F57ACC" w:rsidP="00885B61">
      <w:pPr>
        <w:spacing w:line="480" w:lineRule="auto"/>
        <w:rPr>
          <w:rFonts w:ascii="Times New Roman" w:hAnsi="Times New Roman" w:cs="Times New Roman"/>
          <w:sz w:val="24"/>
          <w:szCs w:val="24"/>
        </w:rPr>
      </w:pPr>
    </w:p>
    <w:p w14:paraId="5B3B1579" w14:textId="77777777" w:rsidR="00F57ACC" w:rsidRDefault="00F57ACC" w:rsidP="00885B61">
      <w:pPr>
        <w:spacing w:line="480" w:lineRule="auto"/>
        <w:rPr>
          <w:rFonts w:ascii="Times New Roman" w:hAnsi="Times New Roman" w:cs="Times New Roman"/>
          <w:sz w:val="24"/>
          <w:szCs w:val="24"/>
        </w:rPr>
      </w:pPr>
    </w:p>
    <w:p w14:paraId="465B5F6B" w14:textId="77777777" w:rsidR="00F57ACC" w:rsidRDefault="00F57ACC" w:rsidP="00F57ACC">
      <w:pPr>
        <w:spacing w:line="480" w:lineRule="auto"/>
        <w:jc w:val="center"/>
        <w:rPr>
          <w:rFonts w:ascii="Times New Roman" w:hAnsi="Times New Roman" w:cs="Times New Roman"/>
          <w:sz w:val="24"/>
          <w:szCs w:val="24"/>
        </w:rPr>
      </w:pPr>
    </w:p>
    <w:p w14:paraId="516090CE" w14:textId="77777777" w:rsidR="00F57ACC" w:rsidRDefault="00F57ACC" w:rsidP="00F57ACC">
      <w:pPr>
        <w:spacing w:line="480" w:lineRule="auto"/>
        <w:jc w:val="center"/>
        <w:rPr>
          <w:rFonts w:ascii="Times New Roman" w:hAnsi="Times New Roman" w:cs="Times New Roman"/>
          <w:sz w:val="24"/>
          <w:szCs w:val="24"/>
        </w:rPr>
      </w:pPr>
    </w:p>
    <w:p w14:paraId="1A33FB96" w14:textId="77777777" w:rsidR="00F57ACC" w:rsidRDefault="00F57ACC" w:rsidP="00F57ACC">
      <w:pPr>
        <w:spacing w:line="480" w:lineRule="auto"/>
        <w:jc w:val="center"/>
        <w:rPr>
          <w:rFonts w:ascii="Times New Roman" w:hAnsi="Times New Roman" w:cs="Times New Roman"/>
          <w:sz w:val="24"/>
          <w:szCs w:val="24"/>
        </w:rPr>
      </w:pPr>
    </w:p>
    <w:p w14:paraId="69A39DCC" w14:textId="77777777" w:rsidR="00F57ACC" w:rsidRDefault="00F57ACC" w:rsidP="00F57ACC">
      <w:pPr>
        <w:spacing w:line="480" w:lineRule="auto"/>
        <w:jc w:val="center"/>
        <w:rPr>
          <w:rFonts w:ascii="Times New Roman" w:hAnsi="Times New Roman" w:cs="Times New Roman"/>
          <w:sz w:val="24"/>
          <w:szCs w:val="24"/>
        </w:rPr>
      </w:pPr>
    </w:p>
    <w:p w14:paraId="15F72CF4" w14:textId="77777777" w:rsidR="00F57ACC" w:rsidRDefault="00F57ACC" w:rsidP="00F57A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Age discrimination in IT Workforce </w:t>
      </w:r>
    </w:p>
    <w:p w14:paraId="08E2302D" w14:textId="5E9EC266" w:rsidR="00885B61" w:rsidRDefault="00F57ACC" w:rsidP="00F57A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85B61">
        <w:rPr>
          <w:rFonts w:ascii="Times New Roman" w:hAnsi="Times New Roman" w:cs="Times New Roman"/>
          <w:sz w:val="24"/>
          <w:szCs w:val="24"/>
        </w:rPr>
        <w:t>Student’s Name</w:t>
      </w:r>
    </w:p>
    <w:p w14:paraId="685EE7E4" w14:textId="77777777" w:rsidR="00885B61" w:rsidRDefault="00885B61" w:rsidP="00F57AC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1BF302DA" w14:textId="77777777" w:rsidR="00885B61" w:rsidRDefault="00885B61" w:rsidP="00F57ACC">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14:paraId="54C123AF" w14:textId="4CA98F9D" w:rsidR="00885B61" w:rsidRDefault="00885B61" w:rsidP="00F57A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6913D5A" w14:textId="77777777" w:rsidR="00F57ACC" w:rsidRDefault="00F57ACC" w:rsidP="00885B61">
      <w:pPr>
        <w:spacing w:line="480" w:lineRule="auto"/>
        <w:rPr>
          <w:rFonts w:ascii="Times New Roman" w:hAnsi="Times New Roman" w:cs="Times New Roman"/>
          <w:sz w:val="24"/>
          <w:szCs w:val="24"/>
        </w:rPr>
      </w:pPr>
    </w:p>
    <w:p w14:paraId="13180A78" w14:textId="77777777" w:rsidR="00F57ACC" w:rsidRDefault="00F57ACC" w:rsidP="00885B61">
      <w:pPr>
        <w:spacing w:line="480" w:lineRule="auto"/>
        <w:rPr>
          <w:rFonts w:ascii="Times New Roman" w:hAnsi="Times New Roman" w:cs="Times New Roman"/>
          <w:sz w:val="24"/>
          <w:szCs w:val="24"/>
        </w:rPr>
      </w:pPr>
    </w:p>
    <w:p w14:paraId="36C44D76" w14:textId="77777777" w:rsidR="00F57ACC" w:rsidRDefault="00F57ACC" w:rsidP="00885B61">
      <w:pPr>
        <w:spacing w:line="480" w:lineRule="auto"/>
        <w:rPr>
          <w:rFonts w:ascii="Times New Roman" w:hAnsi="Times New Roman" w:cs="Times New Roman"/>
          <w:sz w:val="24"/>
          <w:szCs w:val="24"/>
        </w:rPr>
      </w:pPr>
    </w:p>
    <w:p w14:paraId="1F95A420" w14:textId="77777777" w:rsidR="00F57ACC" w:rsidRDefault="00F57ACC" w:rsidP="00885B61">
      <w:pPr>
        <w:spacing w:line="480" w:lineRule="auto"/>
        <w:rPr>
          <w:rFonts w:ascii="Times New Roman" w:hAnsi="Times New Roman" w:cs="Times New Roman"/>
          <w:sz w:val="24"/>
          <w:szCs w:val="24"/>
        </w:rPr>
      </w:pPr>
    </w:p>
    <w:p w14:paraId="2DD1875B" w14:textId="77777777" w:rsidR="00F57ACC" w:rsidRDefault="00F57ACC" w:rsidP="00885B61">
      <w:pPr>
        <w:spacing w:line="480" w:lineRule="auto"/>
        <w:rPr>
          <w:rFonts w:ascii="Times New Roman" w:hAnsi="Times New Roman" w:cs="Times New Roman"/>
          <w:sz w:val="24"/>
          <w:szCs w:val="24"/>
        </w:rPr>
      </w:pPr>
    </w:p>
    <w:p w14:paraId="45DD0ECB" w14:textId="77777777" w:rsidR="00F57ACC" w:rsidRDefault="00F57ACC" w:rsidP="00885B61">
      <w:pPr>
        <w:spacing w:line="480" w:lineRule="auto"/>
        <w:rPr>
          <w:rFonts w:ascii="Times New Roman" w:hAnsi="Times New Roman" w:cs="Times New Roman"/>
          <w:sz w:val="24"/>
          <w:szCs w:val="24"/>
        </w:rPr>
      </w:pPr>
    </w:p>
    <w:p w14:paraId="10155DC1" w14:textId="171D1FA4" w:rsidR="00F57ACC" w:rsidRPr="00F57ACC" w:rsidRDefault="00F57ACC" w:rsidP="00F57ACC">
      <w:pPr>
        <w:spacing w:line="480" w:lineRule="auto"/>
        <w:jc w:val="center"/>
        <w:rPr>
          <w:rFonts w:ascii="Times New Roman" w:hAnsi="Times New Roman" w:cs="Times New Roman"/>
          <w:b/>
          <w:bCs/>
          <w:sz w:val="24"/>
          <w:szCs w:val="24"/>
        </w:rPr>
      </w:pPr>
      <w:r w:rsidRPr="00F57ACC">
        <w:rPr>
          <w:rFonts w:ascii="Times New Roman" w:hAnsi="Times New Roman" w:cs="Times New Roman"/>
          <w:b/>
          <w:bCs/>
          <w:sz w:val="24"/>
          <w:szCs w:val="24"/>
        </w:rPr>
        <w:lastRenderedPageBreak/>
        <w:t xml:space="preserve">Age discrimination in IT Workforce </w:t>
      </w:r>
    </w:p>
    <w:p w14:paraId="1FF755F9" w14:textId="2E7D182E" w:rsidR="00F57ACC" w:rsidRDefault="00F57ACC" w:rsidP="00885B61">
      <w:pPr>
        <w:spacing w:line="480" w:lineRule="auto"/>
        <w:rPr>
          <w:rFonts w:ascii="Times New Roman" w:hAnsi="Times New Roman" w:cs="Times New Roman"/>
          <w:sz w:val="24"/>
          <w:szCs w:val="24"/>
        </w:rPr>
      </w:pPr>
      <w:r>
        <w:rPr>
          <w:rFonts w:ascii="Times New Roman" w:hAnsi="Times New Roman" w:cs="Times New Roman"/>
          <w:sz w:val="24"/>
          <w:szCs w:val="24"/>
        </w:rPr>
        <w:t>I</w:t>
      </w:r>
      <w:r w:rsidRPr="00F57ACC">
        <w:rPr>
          <w:rFonts w:ascii="Times New Roman" w:hAnsi="Times New Roman" w:cs="Times New Roman"/>
          <w:b/>
          <w:bCs/>
          <w:sz w:val="24"/>
          <w:szCs w:val="24"/>
        </w:rPr>
        <w:t xml:space="preserve">ntroduction </w:t>
      </w:r>
    </w:p>
    <w:p w14:paraId="1082DD26" w14:textId="77777777" w:rsidR="00844C2B" w:rsidRPr="00885B61" w:rsidRDefault="005B0561" w:rsidP="00F57ACC">
      <w:pPr>
        <w:spacing w:line="480" w:lineRule="auto"/>
        <w:ind w:firstLine="720"/>
        <w:jc w:val="both"/>
        <w:rPr>
          <w:rFonts w:ascii="Times New Roman" w:hAnsi="Times New Roman" w:cs="Times New Roman"/>
          <w:sz w:val="24"/>
          <w:szCs w:val="24"/>
        </w:rPr>
      </w:pPr>
      <w:r w:rsidRPr="00885B61">
        <w:rPr>
          <w:rFonts w:ascii="Times New Roman" w:hAnsi="Times New Roman" w:cs="Times New Roman"/>
          <w:sz w:val="24"/>
          <w:szCs w:val="24"/>
        </w:rPr>
        <w:t>Age discrimination is rampant in the Information and technology workforce, according to the US. Labor Statistics. Distribution of the workers in particular age brackets indicates that only 1% of the IT workers in the US firms are between 19 and 21 years. The US IT workers between 22 and 44 years compose 61% of the total IT workforce. The US IT workers above 44 years represent 38% of the overall Information and technology workforce.  Howe</w:t>
      </w:r>
      <w:r w:rsidR="00243393" w:rsidRPr="00885B61">
        <w:rPr>
          <w:rFonts w:ascii="Times New Roman" w:hAnsi="Times New Roman" w:cs="Times New Roman"/>
          <w:sz w:val="24"/>
          <w:szCs w:val="24"/>
        </w:rPr>
        <w:t xml:space="preserve">ver, the country's age distribution </w:t>
      </w:r>
      <w:r w:rsidRPr="00885B61">
        <w:rPr>
          <w:rFonts w:ascii="Times New Roman" w:hAnsi="Times New Roman" w:cs="Times New Roman"/>
          <w:sz w:val="24"/>
          <w:szCs w:val="24"/>
        </w:rPr>
        <w:t xml:space="preserve">shows that only 7% of workers </w:t>
      </w:r>
      <w:r w:rsidR="00243393" w:rsidRPr="00885B61">
        <w:rPr>
          <w:rFonts w:ascii="Times New Roman" w:hAnsi="Times New Roman" w:cs="Times New Roman"/>
          <w:sz w:val="24"/>
          <w:szCs w:val="24"/>
        </w:rPr>
        <w:t>belong to the age category between 19 and 21 years. T</w:t>
      </w:r>
      <w:r w:rsidRPr="00885B61">
        <w:rPr>
          <w:rFonts w:ascii="Times New Roman" w:hAnsi="Times New Roman" w:cs="Times New Roman"/>
          <w:sz w:val="24"/>
          <w:szCs w:val="24"/>
        </w:rPr>
        <w:t>he worker's age 22 years and 44 years in the US</w:t>
      </w:r>
      <w:r w:rsidR="00243393" w:rsidRPr="00885B61">
        <w:rPr>
          <w:rFonts w:ascii="Times New Roman" w:hAnsi="Times New Roman" w:cs="Times New Roman"/>
          <w:sz w:val="24"/>
          <w:szCs w:val="24"/>
        </w:rPr>
        <w:t xml:space="preserve"> represent 49% representing the total </w:t>
      </w:r>
      <w:r w:rsidRPr="00885B61">
        <w:rPr>
          <w:rFonts w:ascii="Times New Roman" w:hAnsi="Times New Roman" w:cs="Times New Roman"/>
          <w:sz w:val="24"/>
          <w:szCs w:val="24"/>
        </w:rPr>
        <w:t xml:space="preserve">workforce. </w:t>
      </w:r>
      <w:r w:rsidR="00243393" w:rsidRPr="00885B61">
        <w:rPr>
          <w:rFonts w:ascii="Times New Roman" w:hAnsi="Times New Roman" w:cs="Times New Roman"/>
          <w:sz w:val="24"/>
          <w:szCs w:val="24"/>
        </w:rPr>
        <w:t>The population of age above 44 years represent 44% of the entire workforce. In a broad picture, the Old age is discriminated in IT occupations with a discrepancy of 6% from the total occupation. With IT occupation having a growing demand, it is shown that the youthful population, 22 to 44 years compose most percentage of the jobs compared to the total workforce in the country.</w:t>
      </w:r>
    </w:p>
    <w:p w14:paraId="076AB5DA" w14:textId="77777777" w:rsidR="001643CE" w:rsidRPr="00885B61" w:rsidRDefault="005B0561" w:rsidP="00F57ACC">
      <w:pPr>
        <w:spacing w:line="480" w:lineRule="auto"/>
        <w:ind w:firstLine="720"/>
        <w:jc w:val="both"/>
        <w:rPr>
          <w:rFonts w:ascii="Times New Roman" w:hAnsi="Times New Roman" w:cs="Times New Roman"/>
          <w:sz w:val="24"/>
          <w:szCs w:val="24"/>
        </w:rPr>
      </w:pPr>
      <w:r w:rsidRPr="00885B61">
        <w:rPr>
          <w:rFonts w:ascii="Times New Roman" w:hAnsi="Times New Roman" w:cs="Times New Roman"/>
          <w:sz w:val="24"/>
          <w:szCs w:val="24"/>
        </w:rPr>
        <w:t>Out of 20 IT workers in the country, there is around 82% chance that no worker has an age between 19 and 21 years. The results also show that it is quite unlikely to miss an IT worker of age between 22 and 34 years in a group of 20 IT workers. Similarly, it is doubtful that 20 IT workers miss a worker aged between 35 years and 44 years or 45 Years and above. In a group of 20 different types of workers, there is more than a 23% chance that you fail to meet a worker aged 19 to 21 years. For every twenty workers from a different occupation, it is quite unlikely to fail to establish a worker aged 22 to 34 years, 35 to 44 years, or 45 years and above.</w:t>
      </w:r>
    </w:p>
    <w:p w14:paraId="23CF24C5" w14:textId="0580EE97" w:rsidR="001643CE" w:rsidRPr="00885B61" w:rsidRDefault="005B0561" w:rsidP="00F57ACC">
      <w:pPr>
        <w:spacing w:line="480" w:lineRule="auto"/>
        <w:ind w:firstLine="720"/>
        <w:jc w:val="both"/>
        <w:rPr>
          <w:rFonts w:ascii="Times New Roman" w:hAnsi="Times New Roman" w:cs="Times New Roman"/>
          <w:sz w:val="24"/>
          <w:szCs w:val="24"/>
        </w:rPr>
      </w:pPr>
      <w:r w:rsidRPr="00885B61">
        <w:rPr>
          <w:rFonts w:ascii="Times New Roman" w:hAnsi="Times New Roman" w:cs="Times New Roman"/>
          <w:sz w:val="24"/>
          <w:szCs w:val="24"/>
        </w:rPr>
        <w:t xml:space="preserve">For every 20 IT workers, there is nearly a 100% chance that there are less than five workers aged between 19 and 21 years. There is more than an 18% chance to establish less than 5 IT </w:t>
      </w:r>
      <w:r w:rsidRPr="00885B61">
        <w:rPr>
          <w:rFonts w:ascii="Times New Roman" w:hAnsi="Times New Roman" w:cs="Times New Roman"/>
          <w:sz w:val="24"/>
          <w:szCs w:val="24"/>
        </w:rPr>
        <w:lastRenderedPageBreak/>
        <w:t xml:space="preserve">workers aged 22 to 34 years in a group of 20 </w:t>
      </w:r>
      <w:r w:rsidR="00F57ACC">
        <w:rPr>
          <w:rFonts w:ascii="Times New Roman" w:hAnsi="Times New Roman" w:cs="Times New Roman"/>
          <w:sz w:val="24"/>
          <w:szCs w:val="24"/>
        </w:rPr>
        <w:t>IT</w:t>
      </w:r>
      <w:r w:rsidRPr="00885B61">
        <w:rPr>
          <w:rFonts w:ascii="Times New Roman" w:hAnsi="Times New Roman" w:cs="Times New Roman"/>
          <w:sz w:val="24"/>
          <w:szCs w:val="24"/>
        </w:rPr>
        <w:t xml:space="preserve"> Workers while in the same group, there is more than 7% chance to meet a worker aged between 45 years and above. However, there is more than a 26% chance that there is an IT employee aged between 35 and 44 </w:t>
      </w:r>
      <w:r w:rsidR="00DF6AD9" w:rsidRPr="00885B61">
        <w:rPr>
          <w:rFonts w:ascii="Times New Roman" w:hAnsi="Times New Roman" w:cs="Times New Roman"/>
          <w:sz w:val="24"/>
          <w:szCs w:val="24"/>
        </w:rPr>
        <w:t>years in this group. For 20 different-occupation workers, there is a nearly 99% chance that less than five employees are age between 19 and 21 years while in the same group, there is around 30% chance that less than five workers are aged between 22 and 34 years. There is nearly 60% likelihood that less than 5 employees are between 35 and 44 years and 2.3% chance that less than five workers are aged above 44 years.</w:t>
      </w:r>
    </w:p>
    <w:p w14:paraId="5CC2525C" w14:textId="77777777" w:rsidR="00DF6AD9" w:rsidRPr="00885B61" w:rsidRDefault="005B0561" w:rsidP="00F57ACC">
      <w:pPr>
        <w:spacing w:line="480" w:lineRule="auto"/>
        <w:ind w:firstLine="720"/>
        <w:jc w:val="both"/>
        <w:rPr>
          <w:rFonts w:ascii="Times New Roman" w:hAnsi="Times New Roman" w:cs="Times New Roman"/>
          <w:sz w:val="24"/>
          <w:szCs w:val="24"/>
        </w:rPr>
      </w:pPr>
      <w:r w:rsidRPr="00885B61">
        <w:rPr>
          <w:rFonts w:ascii="Times New Roman" w:hAnsi="Times New Roman" w:cs="Times New Roman"/>
          <w:sz w:val="24"/>
          <w:szCs w:val="24"/>
        </w:rPr>
        <w:t>In a 20 workers group, there is more than a 22% chance that more than ten workers are aged above 45 years and nearly 1% likelihood that the "&gt;10" workers are between 22 and 34 years. When a group of 20 IT workers is selected, there is around 1% chance that more than ten workers are aged between 22 and 34 years, 35 to 44 years, or 45 years and above.</w:t>
      </w:r>
    </w:p>
    <w:p w14:paraId="25DE877D" w14:textId="77777777" w:rsidR="00DF6AD9" w:rsidRPr="00885B61" w:rsidRDefault="005B0561" w:rsidP="00F57ACC">
      <w:pPr>
        <w:spacing w:line="480" w:lineRule="auto"/>
        <w:ind w:firstLine="720"/>
        <w:jc w:val="both"/>
        <w:rPr>
          <w:rFonts w:ascii="Times New Roman" w:hAnsi="Times New Roman" w:cs="Times New Roman"/>
          <w:sz w:val="24"/>
          <w:szCs w:val="24"/>
        </w:rPr>
      </w:pPr>
      <w:r w:rsidRPr="00885B61">
        <w:rPr>
          <w:rFonts w:ascii="Times New Roman" w:hAnsi="Times New Roman" w:cs="Times New Roman"/>
          <w:sz w:val="24"/>
          <w:szCs w:val="24"/>
        </w:rPr>
        <w:t xml:space="preserve">The results show that 20% of the IT workforce in the US is aged </w:t>
      </w:r>
      <w:r w:rsidR="00641A60" w:rsidRPr="00885B61">
        <w:rPr>
          <w:rFonts w:ascii="Times New Roman" w:hAnsi="Times New Roman" w:cs="Times New Roman"/>
          <w:sz w:val="24"/>
          <w:szCs w:val="24"/>
        </w:rPr>
        <w:t>around 30 years, while those aged 46.32 years and above, comprise 10% of the aged IT workforce.  95 % of the IT workforce in the US is aged between 30.21 years and 49.70 years.</w:t>
      </w:r>
    </w:p>
    <w:sectPr w:rsidR="00DF6AD9" w:rsidRPr="00885B61" w:rsidSect="00F57A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E28C4" w14:textId="77777777" w:rsidR="00043302" w:rsidRDefault="00043302" w:rsidP="00885B61">
      <w:pPr>
        <w:spacing w:after="0" w:line="240" w:lineRule="auto"/>
      </w:pPr>
      <w:r>
        <w:separator/>
      </w:r>
    </w:p>
  </w:endnote>
  <w:endnote w:type="continuationSeparator" w:id="0">
    <w:p w14:paraId="06DFCD93" w14:textId="77777777" w:rsidR="00043302" w:rsidRDefault="00043302" w:rsidP="0088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3F752" w14:textId="77777777" w:rsidR="00043302" w:rsidRDefault="00043302" w:rsidP="00885B61">
      <w:pPr>
        <w:spacing w:after="0" w:line="240" w:lineRule="auto"/>
      </w:pPr>
      <w:r>
        <w:separator/>
      </w:r>
    </w:p>
  </w:footnote>
  <w:footnote w:type="continuationSeparator" w:id="0">
    <w:p w14:paraId="21946223" w14:textId="77777777" w:rsidR="00043302" w:rsidRDefault="00043302" w:rsidP="00885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85223929"/>
      <w:docPartObj>
        <w:docPartGallery w:val="Page Numbers (Top of Page)"/>
        <w:docPartUnique/>
      </w:docPartObj>
    </w:sdtPr>
    <w:sdtEndPr>
      <w:rPr>
        <w:noProof/>
      </w:rPr>
    </w:sdtEndPr>
    <w:sdtContent>
      <w:p w14:paraId="24896539" w14:textId="643FBE46" w:rsidR="00F57ACC" w:rsidRPr="00F57ACC" w:rsidRDefault="00F57ACC" w:rsidP="00F57ACC">
        <w:pPr>
          <w:pStyle w:val="Header"/>
          <w:rPr>
            <w:rFonts w:ascii="Times New Roman" w:hAnsi="Times New Roman" w:cs="Times New Roman"/>
            <w:sz w:val="24"/>
            <w:szCs w:val="24"/>
          </w:rPr>
        </w:pPr>
        <w:r w:rsidRPr="00F57ACC">
          <w:rPr>
            <w:rFonts w:ascii="Times New Roman" w:hAnsi="Times New Roman" w:cs="Times New Roman"/>
            <w:sz w:val="24"/>
            <w:szCs w:val="24"/>
          </w:rPr>
          <w:t xml:space="preserve">AGE DISCRIMINATION IN WORKFORCE </w:t>
        </w:r>
        <w:r>
          <w:rPr>
            <w:rFonts w:ascii="Times New Roman" w:hAnsi="Times New Roman" w:cs="Times New Roman"/>
            <w:sz w:val="24"/>
            <w:szCs w:val="24"/>
          </w:rPr>
          <w:t xml:space="preserve">                                                                             </w:t>
        </w:r>
        <w:r w:rsidRPr="00F57ACC">
          <w:rPr>
            <w:rFonts w:ascii="Times New Roman" w:hAnsi="Times New Roman" w:cs="Times New Roman"/>
            <w:sz w:val="24"/>
            <w:szCs w:val="24"/>
          </w:rPr>
          <w:fldChar w:fldCharType="begin"/>
        </w:r>
        <w:r w:rsidRPr="00F57ACC">
          <w:rPr>
            <w:rFonts w:ascii="Times New Roman" w:hAnsi="Times New Roman" w:cs="Times New Roman"/>
            <w:sz w:val="24"/>
            <w:szCs w:val="24"/>
          </w:rPr>
          <w:instrText xml:space="preserve"> PAGE   \* MERGEFORMAT </w:instrText>
        </w:r>
        <w:r w:rsidRPr="00F57ACC">
          <w:rPr>
            <w:rFonts w:ascii="Times New Roman" w:hAnsi="Times New Roman" w:cs="Times New Roman"/>
            <w:sz w:val="24"/>
            <w:szCs w:val="24"/>
          </w:rPr>
          <w:fldChar w:fldCharType="separate"/>
        </w:r>
        <w:r w:rsidRPr="00F57ACC">
          <w:rPr>
            <w:rFonts w:ascii="Times New Roman" w:hAnsi="Times New Roman" w:cs="Times New Roman"/>
            <w:noProof/>
            <w:sz w:val="24"/>
            <w:szCs w:val="24"/>
          </w:rPr>
          <w:t>2</w:t>
        </w:r>
        <w:r w:rsidRPr="00F57ACC">
          <w:rPr>
            <w:rFonts w:ascii="Times New Roman" w:hAnsi="Times New Roman" w:cs="Times New Roman"/>
            <w:noProof/>
            <w:sz w:val="24"/>
            <w:szCs w:val="24"/>
          </w:rPr>
          <w:fldChar w:fldCharType="end"/>
        </w:r>
      </w:p>
    </w:sdtContent>
  </w:sdt>
  <w:p w14:paraId="4298586E" w14:textId="77777777" w:rsidR="00885B61" w:rsidRDefault="00885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08322001"/>
      <w:docPartObj>
        <w:docPartGallery w:val="Page Numbers (Top of Page)"/>
        <w:docPartUnique/>
      </w:docPartObj>
    </w:sdtPr>
    <w:sdtEndPr>
      <w:rPr>
        <w:noProof/>
      </w:rPr>
    </w:sdtEndPr>
    <w:sdtContent>
      <w:p w14:paraId="7F9D0FA0" w14:textId="77777777" w:rsidR="00F57ACC" w:rsidRPr="00F57ACC" w:rsidRDefault="00F57ACC" w:rsidP="00F57ACC">
        <w:pPr>
          <w:pStyle w:val="Header"/>
          <w:rPr>
            <w:rFonts w:ascii="Times New Roman" w:hAnsi="Times New Roman" w:cs="Times New Roman"/>
            <w:sz w:val="24"/>
            <w:szCs w:val="24"/>
          </w:rPr>
        </w:pPr>
        <w:r w:rsidRPr="00F57ACC">
          <w:rPr>
            <w:rFonts w:ascii="Times New Roman" w:hAnsi="Times New Roman" w:cs="Times New Roman"/>
            <w:sz w:val="24"/>
            <w:szCs w:val="24"/>
          </w:rPr>
          <w:t xml:space="preserve">Running Head: AGE DISCRIMINATION IN WORKFORCE </w:t>
        </w:r>
        <w:r>
          <w:rPr>
            <w:rFonts w:ascii="Times New Roman" w:hAnsi="Times New Roman" w:cs="Times New Roman"/>
            <w:sz w:val="24"/>
            <w:szCs w:val="24"/>
          </w:rPr>
          <w:t xml:space="preserve">                                                    </w:t>
        </w:r>
        <w:r w:rsidRPr="00F57ACC">
          <w:rPr>
            <w:rFonts w:ascii="Times New Roman" w:hAnsi="Times New Roman" w:cs="Times New Roman"/>
            <w:sz w:val="24"/>
            <w:szCs w:val="24"/>
          </w:rPr>
          <w:fldChar w:fldCharType="begin"/>
        </w:r>
        <w:r w:rsidRPr="00F57ACC">
          <w:rPr>
            <w:rFonts w:ascii="Times New Roman" w:hAnsi="Times New Roman" w:cs="Times New Roman"/>
            <w:sz w:val="24"/>
            <w:szCs w:val="24"/>
          </w:rPr>
          <w:instrText xml:space="preserve"> PAGE   \* MERGEFORMAT </w:instrText>
        </w:r>
        <w:r w:rsidRPr="00F57ACC">
          <w:rPr>
            <w:rFonts w:ascii="Times New Roman" w:hAnsi="Times New Roman" w:cs="Times New Roman"/>
            <w:sz w:val="24"/>
            <w:szCs w:val="24"/>
          </w:rPr>
          <w:fldChar w:fldCharType="separate"/>
        </w:r>
        <w:r>
          <w:rPr>
            <w:rFonts w:ascii="Times New Roman" w:hAnsi="Times New Roman" w:cs="Times New Roman"/>
            <w:sz w:val="24"/>
            <w:szCs w:val="24"/>
          </w:rPr>
          <w:t>1</w:t>
        </w:r>
        <w:r w:rsidRPr="00F57ACC">
          <w:rPr>
            <w:rFonts w:ascii="Times New Roman" w:hAnsi="Times New Roman" w:cs="Times New Roman"/>
            <w:noProof/>
            <w:sz w:val="24"/>
            <w:szCs w:val="24"/>
          </w:rPr>
          <w:fldChar w:fldCharType="end"/>
        </w:r>
      </w:p>
    </w:sdtContent>
  </w:sdt>
  <w:p w14:paraId="5EB29CA2" w14:textId="476D6B3B" w:rsidR="00F57ACC" w:rsidRDefault="00F57ACC">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4DF"/>
    <w:rsid w:val="000254DF"/>
    <w:rsid w:val="00043302"/>
    <w:rsid w:val="001643CE"/>
    <w:rsid w:val="00243393"/>
    <w:rsid w:val="005B0561"/>
    <w:rsid w:val="00641A60"/>
    <w:rsid w:val="0072463D"/>
    <w:rsid w:val="00822E95"/>
    <w:rsid w:val="00844C2B"/>
    <w:rsid w:val="00885B61"/>
    <w:rsid w:val="009B36D7"/>
    <w:rsid w:val="00DF6AD9"/>
    <w:rsid w:val="00F5203A"/>
    <w:rsid w:val="00F57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D463"/>
  <w15:chartTrackingRefBased/>
  <w15:docId w15:val="{97A080AF-B1CE-4B00-87B4-64E97B66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61"/>
  </w:style>
  <w:style w:type="paragraph" w:styleId="Footer">
    <w:name w:val="footer"/>
    <w:basedOn w:val="Normal"/>
    <w:link w:val="FooterChar"/>
    <w:uiPriority w:val="99"/>
    <w:unhideWhenUsed/>
    <w:rsid w:val="00885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AUGUSTUS</dc:creator>
  <cp:lastModifiedBy>Scofied</cp:lastModifiedBy>
  <cp:revision>2</cp:revision>
  <dcterms:created xsi:type="dcterms:W3CDTF">2020-07-16T01:34:00Z</dcterms:created>
  <dcterms:modified xsi:type="dcterms:W3CDTF">2020-07-16T01:34:00Z</dcterms:modified>
</cp:coreProperties>
</file>